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DAC" w:rsidRDefault="00D65B45" w:rsidP="00797DAC">
      <w:pPr>
        <w:jc w:val="center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>ZARZĄDZENIE NR 17</w:t>
      </w:r>
      <w:bookmarkStart w:id="0" w:name="_GoBack"/>
      <w:bookmarkEnd w:id="0"/>
      <w:r w:rsidR="00797DAC">
        <w:rPr>
          <w:rFonts w:ascii="Cambria" w:hAnsi="Cambria" w:cs="Arial"/>
          <w:b/>
          <w:bCs/>
        </w:rPr>
        <w:t>/2020/2021</w:t>
      </w:r>
    </w:p>
    <w:p w:rsidR="00797DAC" w:rsidRDefault="00797DAC" w:rsidP="00797DAC">
      <w:pPr>
        <w:jc w:val="center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>DYREKTORA SZKOŁY PODSTAWOWEJ W KARNICACH</w:t>
      </w:r>
    </w:p>
    <w:p w:rsidR="00797DAC" w:rsidRDefault="00797DAC" w:rsidP="00797DAC">
      <w:pPr>
        <w:jc w:val="center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>z dnia 16 kwietnia  2021r.</w:t>
      </w:r>
    </w:p>
    <w:p w:rsidR="00797DAC" w:rsidRDefault="00797DAC" w:rsidP="00797DAC">
      <w:pPr>
        <w:jc w:val="center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>w sprawie  nauczania stacjonarnego w oddziałach przedszkolnych</w:t>
      </w:r>
    </w:p>
    <w:p w:rsidR="00797DAC" w:rsidRDefault="00797DAC" w:rsidP="00797DAC">
      <w:pPr>
        <w:jc w:val="both"/>
        <w:rPr>
          <w:rFonts w:ascii="Cambria" w:hAnsi="Cambria" w:cs="Arial"/>
          <w:b/>
          <w:bCs/>
        </w:rPr>
      </w:pPr>
    </w:p>
    <w:p w:rsidR="00797DAC" w:rsidRDefault="00797DAC" w:rsidP="00797DAC">
      <w:pPr>
        <w:pStyle w:val="Bezodstpw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>Dyrektor szkoły na podstawie:</w:t>
      </w:r>
    </w:p>
    <w:p w:rsidR="00797DAC" w:rsidRDefault="00797DAC" w:rsidP="00797DAC">
      <w:pPr>
        <w:pStyle w:val="Bezodstpw"/>
        <w:numPr>
          <w:ilvl w:val="0"/>
          <w:numId w:val="13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Ustawy z dnia 14 grudnia 2016r. Prawo oświatowe (Dz. U. 2020r. poz. 910 i 1378 oraz                z 2021r. poz.4).</w:t>
      </w:r>
    </w:p>
    <w:p w:rsidR="00797DAC" w:rsidRDefault="00797DAC" w:rsidP="00797DAC">
      <w:pPr>
        <w:pStyle w:val="Bezodstpw"/>
        <w:numPr>
          <w:ilvl w:val="0"/>
          <w:numId w:val="13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Rozporządzenia Ministra Edukacji i Nauki z dnia 15 kwietnia 2021r. zmieniającego rozporządzenie w sprawie czasowego ograniczenia funkcjonowania jednostek systemu oświaty w związku z zapobieganiem, przeciwdziałaniem i zwalczaniem COVID – 19 zarządza, co następuje:</w:t>
      </w:r>
    </w:p>
    <w:p w:rsidR="00797DAC" w:rsidRDefault="00797DAC" w:rsidP="00797DAC">
      <w:pPr>
        <w:pStyle w:val="Bezodstpw"/>
        <w:jc w:val="both"/>
        <w:rPr>
          <w:rFonts w:ascii="Cambria" w:hAnsi="Cambria" w:cs="Arial"/>
        </w:rPr>
      </w:pPr>
    </w:p>
    <w:p w:rsidR="00797DAC" w:rsidRDefault="00797DAC" w:rsidP="00797DAC">
      <w:pPr>
        <w:pStyle w:val="Bezodstpw"/>
        <w:jc w:val="center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>§1</w:t>
      </w:r>
    </w:p>
    <w:p w:rsidR="00797DAC" w:rsidRDefault="00797DAC" w:rsidP="00797DAC">
      <w:pPr>
        <w:pStyle w:val="Bezodstpw"/>
        <w:jc w:val="both"/>
        <w:rPr>
          <w:rFonts w:ascii="Cambria" w:hAnsi="Cambria" w:cs="Arial"/>
        </w:rPr>
      </w:pPr>
    </w:p>
    <w:p w:rsidR="00797DAC" w:rsidRDefault="00797DAC" w:rsidP="00797DAC">
      <w:pPr>
        <w:pStyle w:val="Bezodstpw"/>
        <w:numPr>
          <w:ilvl w:val="0"/>
          <w:numId w:val="14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Od dnia 19 kwietnia 2021r.  oddziały przedszkolne Szkoły Podstawowej  w Karnicach pracują w trybie stacjonarnym.</w:t>
      </w:r>
    </w:p>
    <w:p w:rsidR="00797DAC" w:rsidRDefault="00797DAC" w:rsidP="00797DAC">
      <w:pPr>
        <w:pStyle w:val="Bezodstpw"/>
        <w:numPr>
          <w:ilvl w:val="0"/>
          <w:numId w:val="14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Klasy 1 – 8 pracują w trybie zdalnym,</w:t>
      </w:r>
    </w:p>
    <w:p w:rsidR="00797DAC" w:rsidRDefault="00797DAC" w:rsidP="00797DAC">
      <w:pPr>
        <w:pStyle w:val="Bezodstpw"/>
        <w:ind w:left="720"/>
        <w:jc w:val="both"/>
        <w:rPr>
          <w:rFonts w:ascii="Cambria" w:hAnsi="Cambria" w:cs="Arial"/>
        </w:rPr>
      </w:pPr>
    </w:p>
    <w:p w:rsidR="00797DAC" w:rsidRDefault="00797DAC" w:rsidP="00797DAC">
      <w:pPr>
        <w:pStyle w:val="Bezodstpw"/>
        <w:ind w:left="720"/>
        <w:jc w:val="both"/>
        <w:rPr>
          <w:rFonts w:ascii="Cambria" w:hAnsi="Cambria" w:cs="Arial"/>
        </w:rPr>
      </w:pPr>
    </w:p>
    <w:p w:rsidR="00797DAC" w:rsidRDefault="00797DAC" w:rsidP="00797DAC">
      <w:pPr>
        <w:pStyle w:val="Bezodstpw"/>
        <w:ind w:left="720"/>
        <w:jc w:val="both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 xml:space="preserve">                                                                            §2</w:t>
      </w:r>
    </w:p>
    <w:p w:rsidR="00797DAC" w:rsidRDefault="00797DAC" w:rsidP="00797DAC">
      <w:pPr>
        <w:pStyle w:val="Bezodstpw"/>
        <w:jc w:val="both"/>
        <w:rPr>
          <w:rFonts w:ascii="Cambria" w:hAnsi="Cambria" w:cs="Arial"/>
        </w:rPr>
      </w:pPr>
    </w:p>
    <w:p w:rsidR="00797DAC" w:rsidRDefault="00797DAC" w:rsidP="00797DAC">
      <w:pPr>
        <w:pStyle w:val="Bezodstpw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>Zarządzenie wchodzi w życie z dniem 19 kwietnia 2021r.</w:t>
      </w:r>
    </w:p>
    <w:p w:rsidR="00797DAC" w:rsidRDefault="00797DAC" w:rsidP="00797DAC">
      <w:pPr>
        <w:pStyle w:val="Bezodstpw"/>
        <w:rPr>
          <w:rFonts w:ascii="Cambria" w:hAnsi="Cambria" w:cs="Arial"/>
        </w:rPr>
      </w:pPr>
    </w:p>
    <w:p w:rsidR="00797DAC" w:rsidRDefault="00797DAC" w:rsidP="00797DAC">
      <w:pPr>
        <w:pStyle w:val="Bezodstpw"/>
        <w:rPr>
          <w:rFonts w:ascii="Cambria" w:hAnsi="Cambria" w:cs="Arial"/>
        </w:rPr>
      </w:pPr>
    </w:p>
    <w:p w:rsidR="00797DAC" w:rsidRDefault="00797DAC" w:rsidP="00797DAC">
      <w:pPr>
        <w:pStyle w:val="Bezodstpw"/>
        <w:rPr>
          <w:rFonts w:ascii="Cambria" w:hAnsi="Cambria" w:cs="Arial"/>
        </w:rPr>
      </w:pPr>
    </w:p>
    <w:p w:rsidR="00797DAC" w:rsidRDefault="00797DAC" w:rsidP="00797DAC">
      <w:pPr>
        <w:pStyle w:val="Bezodstpw"/>
        <w:rPr>
          <w:rFonts w:ascii="Cambria" w:hAnsi="Cambria" w:cs="Arial"/>
        </w:rPr>
      </w:pPr>
    </w:p>
    <w:p w:rsidR="00797DAC" w:rsidRDefault="00797DAC" w:rsidP="00797DAC">
      <w:pPr>
        <w:pStyle w:val="Bezodstpw"/>
        <w:rPr>
          <w:rFonts w:ascii="Cambria" w:hAnsi="Cambria" w:cs="Arial"/>
        </w:rPr>
      </w:pPr>
    </w:p>
    <w:p w:rsidR="00797DAC" w:rsidRDefault="00797DAC" w:rsidP="00797DAC">
      <w:pPr>
        <w:pStyle w:val="Bezodstpw"/>
        <w:jc w:val="right"/>
        <w:rPr>
          <w:rFonts w:ascii="Cambria" w:hAnsi="Cambria" w:cs="Arial"/>
        </w:rPr>
      </w:pPr>
      <w:r>
        <w:rPr>
          <w:rFonts w:ascii="Cambria" w:hAnsi="Cambria" w:cs="Arial"/>
        </w:rPr>
        <w:t>Dyrektor Szkoły</w:t>
      </w:r>
    </w:p>
    <w:p w:rsidR="00797DAC" w:rsidRDefault="00797DAC" w:rsidP="00797DAC">
      <w:pPr>
        <w:pStyle w:val="Bezodstpw"/>
        <w:jc w:val="right"/>
        <w:rPr>
          <w:rFonts w:ascii="Cambria" w:hAnsi="Cambria" w:cs="Arial"/>
        </w:rPr>
      </w:pPr>
      <w:r>
        <w:rPr>
          <w:rFonts w:ascii="Cambria" w:hAnsi="Cambria" w:cs="Arial"/>
        </w:rPr>
        <w:t>mgr Teresa Szydłowska</w:t>
      </w:r>
    </w:p>
    <w:p w:rsidR="00F9733C" w:rsidRPr="00B952E1" w:rsidRDefault="00F9733C" w:rsidP="00B952E1">
      <w:pPr>
        <w:jc w:val="right"/>
        <w:rPr>
          <w:rFonts w:ascii="Cambria" w:hAnsi="Cambria" w:cstheme="majorHAnsi"/>
        </w:rPr>
      </w:pPr>
    </w:p>
    <w:sectPr w:rsidR="00F9733C" w:rsidRPr="00B952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6F46"/>
    <w:multiLevelType w:val="hybridMultilevel"/>
    <w:tmpl w:val="E7BA49DA"/>
    <w:lvl w:ilvl="0" w:tplc="56DCB43A">
      <w:start w:val="1"/>
      <w:numFmt w:val="decimal"/>
      <w:lvlText w:val="%1."/>
      <w:lvlJc w:val="left"/>
      <w:pPr>
        <w:ind w:left="72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B85ACE"/>
    <w:multiLevelType w:val="hybridMultilevel"/>
    <w:tmpl w:val="E1BED008"/>
    <w:lvl w:ilvl="0" w:tplc="105ACF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BCF111F"/>
    <w:multiLevelType w:val="hybridMultilevel"/>
    <w:tmpl w:val="6E566DC0"/>
    <w:lvl w:ilvl="0" w:tplc="59B6FB8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BA35F7"/>
    <w:multiLevelType w:val="hybridMultilevel"/>
    <w:tmpl w:val="9184F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BB64FB"/>
    <w:multiLevelType w:val="hybridMultilevel"/>
    <w:tmpl w:val="C4DA81F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030065"/>
    <w:multiLevelType w:val="hybridMultilevel"/>
    <w:tmpl w:val="3F3067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665D6"/>
    <w:multiLevelType w:val="hybridMultilevel"/>
    <w:tmpl w:val="560CA4E0"/>
    <w:lvl w:ilvl="0" w:tplc="8F727634">
      <w:start w:val="1"/>
      <w:numFmt w:val="decimal"/>
      <w:lvlText w:val="%1."/>
      <w:lvlJc w:val="left"/>
      <w:pPr>
        <w:ind w:left="72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3E0621"/>
    <w:multiLevelType w:val="hybridMultilevel"/>
    <w:tmpl w:val="04E07E7A"/>
    <w:lvl w:ilvl="0" w:tplc="DE4A6B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4461761C"/>
    <w:multiLevelType w:val="hybridMultilevel"/>
    <w:tmpl w:val="C1A466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A05128"/>
    <w:multiLevelType w:val="hybridMultilevel"/>
    <w:tmpl w:val="B35411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9259D0"/>
    <w:multiLevelType w:val="hybridMultilevel"/>
    <w:tmpl w:val="4B30F1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BB082A"/>
    <w:multiLevelType w:val="hybridMultilevel"/>
    <w:tmpl w:val="F02E9E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450356"/>
    <w:multiLevelType w:val="hybridMultilevel"/>
    <w:tmpl w:val="5E986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FA1F1C"/>
    <w:multiLevelType w:val="hybridMultilevel"/>
    <w:tmpl w:val="4C4A36CE"/>
    <w:lvl w:ilvl="0" w:tplc="8FCC321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9"/>
  </w:num>
  <w:num w:numId="2">
    <w:abstractNumId w:val="11"/>
  </w:num>
  <w:num w:numId="3">
    <w:abstractNumId w:val="3"/>
  </w:num>
  <w:num w:numId="4">
    <w:abstractNumId w:val="6"/>
  </w:num>
  <w:num w:numId="5">
    <w:abstractNumId w:val="0"/>
  </w:num>
  <w:num w:numId="6">
    <w:abstractNumId w:val="4"/>
  </w:num>
  <w:num w:numId="7">
    <w:abstractNumId w:val="5"/>
  </w:num>
  <w:num w:numId="8">
    <w:abstractNumId w:val="12"/>
  </w:num>
  <w:num w:numId="9">
    <w:abstractNumId w:val="2"/>
  </w:num>
  <w:num w:numId="10">
    <w:abstractNumId w:val="8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10"/>
  </w:num>
  <w:num w:numId="15">
    <w:abstractNumId w:val="1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114"/>
    <w:rsid w:val="004525E9"/>
    <w:rsid w:val="00490907"/>
    <w:rsid w:val="00685394"/>
    <w:rsid w:val="006C2BDA"/>
    <w:rsid w:val="00797DAC"/>
    <w:rsid w:val="007E5C9C"/>
    <w:rsid w:val="00920097"/>
    <w:rsid w:val="00AE5157"/>
    <w:rsid w:val="00B652C8"/>
    <w:rsid w:val="00B76BD5"/>
    <w:rsid w:val="00B952E1"/>
    <w:rsid w:val="00B96114"/>
    <w:rsid w:val="00CB6277"/>
    <w:rsid w:val="00D10814"/>
    <w:rsid w:val="00D65B45"/>
    <w:rsid w:val="00F9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11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611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11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61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Gawin</dc:creator>
  <cp:lastModifiedBy>Joanna Gawin</cp:lastModifiedBy>
  <cp:revision>3</cp:revision>
  <dcterms:created xsi:type="dcterms:W3CDTF">2021-11-18T11:10:00Z</dcterms:created>
  <dcterms:modified xsi:type="dcterms:W3CDTF">2021-11-18T12:40:00Z</dcterms:modified>
</cp:coreProperties>
</file>